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5BEF" w14:textId="724DA739" w:rsidR="00795C8F" w:rsidRPr="00CD7EEF" w:rsidRDefault="00735658" w:rsidP="001E2637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 wp14:anchorId="28152CFF" wp14:editId="362783CC">
            <wp:extent cx="800100" cy="7108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45" cy="7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637"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 w:rsidR="00296FD9" w:rsidRPr="00CD7EEF">
        <w:rPr>
          <w:rFonts w:ascii="Times New Roman" w:hAnsi="Times New Roman" w:cs="Times New Roman"/>
          <w:b/>
          <w:i/>
          <w:sz w:val="72"/>
          <w:szCs w:val="72"/>
        </w:rPr>
        <w:t>ТУБЕРКУЛЕЗ</w:t>
      </w:r>
    </w:p>
    <w:p w14:paraId="1520903B" w14:textId="77777777" w:rsidR="00296FD9" w:rsidRPr="00CD7EEF" w:rsidRDefault="00296FD9" w:rsidP="00273C4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7EEF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туберкулез?</w:t>
      </w:r>
    </w:p>
    <w:p w14:paraId="1D49E7F3" w14:textId="77777777" w:rsidR="00296FD9" w:rsidRPr="00CD7EEF" w:rsidRDefault="00296FD9" w:rsidP="00273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7EEF">
        <w:rPr>
          <w:rFonts w:ascii="Times New Roman" w:hAnsi="Times New Roman" w:cs="Times New Roman"/>
          <w:b/>
          <w:i/>
          <w:sz w:val="26"/>
          <w:szCs w:val="26"/>
        </w:rPr>
        <w:t>Туберкулез</w:t>
      </w:r>
      <w:r w:rsidR="00273C48" w:rsidRPr="00CD7EEF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Pr="00CD7EEF">
        <w:rPr>
          <w:rFonts w:ascii="Times New Roman" w:hAnsi="Times New Roman" w:cs="Times New Roman"/>
          <w:b/>
          <w:i/>
          <w:sz w:val="26"/>
          <w:szCs w:val="26"/>
        </w:rPr>
        <w:t>инфекционное заболевание, вызываемое микобактерией туберкулеза. Поражает весь организм: легкие, мозг, почки, лимфатические узлы, кости, глаза, кожу.</w:t>
      </w:r>
    </w:p>
    <w:p w14:paraId="375417D1" w14:textId="77777777" w:rsidR="00296FD9" w:rsidRPr="00CD7EEF" w:rsidRDefault="00296FD9" w:rsidP="00273C4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7EE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ПУТИ И ИСТОЧНИКИ ЗАРАЖЕНИЯ</w:t>
      </w:r>
    </w:p>
    <w:p w14:paraId="30226BCB" w14:textId="77777777" w:rsidR="00296FD9" w:rsidRPr="00CD7EEF" w:rsidRDefault="00296FD9" w:rsidP="00273C4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EEF">
        <w:rPr>
          <w:rFonts w:ascii="Times New Roman" w:hAnsi="Times New Roman" w:cs="Times New Roman"/>
          <w:b/>
          <w:i/>
          <w:sz w:val="28"/>
          <w:szCs w:val="28"/>
        </w:rPr>
        <w:t>Заражение туберкулезом происходит двумя путями – через воздух и через пищу.</w:t>
      </w:r>
    </w:p>
    <w:p w14:paraId="338E0D6F" w14:textId="77777777" w:rsidR="00296FD9" w:rsidRPr="00273C48" w:rsidRDefault="00296FD9" w:rsidP="00F3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C48">
        <w:rPr>
          <w:rFonts w:ascii="Times New Roman" w:hAnsi="Times New Roman" w:cs="Times New Roman"/>
          <w:b/>
          <w:color w:val="FF0000"/>
          <w:sz w:val="26"/>
          <w:szCs w:val="26"/>
        </w:rPr>
        <w:t>Основным источником распространения инфекции</w:t>
      </w:r>
      <w:r w:rsidRPr="00273C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3C48">
        <w:rPr>
          <w:rFonts w:ascii="Times New Roman" w:hAnsi="Times New Roman" w:cs="Times New Roman"/>
          <w:sz w:val="26"/>
          <w:szCs w:val="26"/>
        </w:rPr>
        <w:t>является больной туберкулезом человек</w:t>
      </w:r>
      <w:r w:rsidR="00F33220" w:rsidRPr="00273C48">
        <w:rPr>
          <w:rFonts w:ascii="Times New Roman" w:hAnsi="Times New Roman" w:cs="Times New Roman"/>
          <w:sz w:val="26"/>
          <w:szCs w:val="26"/>
        </w:rPr>
        <w:t>, выделяющий при кашле, чихании мельчайшие капельки мокроты и слюны, в которых содержаться много возбудителей туберкулеза. Если у больного открытая форма туберкулеза, то в капле его мокроты может содержаться до 2-3 миллионов бактерий. За сутки он выделяет от 15 млн. до 7 млрд. микобактерий и инфицирует (заражает)</w:t>
      </w:r>
      <w:r w:rsidR="00273C48" w:rsidRPr="00273C48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F33220" w:rsidRPr="00273C48">
        <w:rPr>
          <w:rFonts w:ascii="Times New Roman" w:hAnsi="Times New Roman" w:cs="Times New Roman"/>
          <w:sz w:val="26"/>
          <w:szCs w:val="26"/>
        </w:rPr>
        <w:t xml:space="preserve"> года 10-15 человек. С воздухом бактерии проникают в легкие детей и взрослых, находящихся поблизости от больного.</w:t>
      </w:r>
    </w:p>
    <w:p w14:paraId="6BA62820" w14:textId="77777777" w:rsidR="00F33220" w:rsidRDefault="00F33220" w:rsidP="00F3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C48">
        <w:rPr>
          <w:rFonts w:ascii="Times New Roman" w:hAnsi="Times New Roman" w:cs="Times New Roman"/>
          <w:b/>
          <w:color w:val="FF0000"/>
          <w:sz w:val="26"/>
          <w:szCs w:val="26"/>
        </w:rPr>
        <w:t>Заражение через пищу и предметы обихода</w:t>
      </w:r>
      <w:r w:rsidRPr="00273C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3C48">
        <w:rPr>
          <w:rFonts w:ascii="Times New Roman" w:hAnsi="Times New Roman" w:cs="Times New Roman"/>
          <w:sz w:val="26"/>
          <w:szCs w:val="26"/>
        </w:rPr>
        <w:t>может произойти при употреблении молока от больной туберкулезом коровы или при пользовании общей с больным туберкулезом легких посудой, туалетными принадлежностями и т.</w:t>
      </w:r>
      <w:r w:rsidR="00273C48" w:rsidRPr="00273C48">
        <w:rPr>
          <w:rFonts w:ascii="Times New Roman" w:hAnsi="Times New Roman" w:cs="Times New Roman"/>
          <w:sz w:val="26"/>
          <w:szCs w:val="26"/>
        </w:rPr>
        <w:t>п</w:t>
      </w:r>
      <w:r w:rsidRPr="00273C48">
        <w:rPr>
          <w:rFonts w:ascii="Times New Roman" w:hAnsi="Times New Roman" w:cs="Times New Roman"/>
          <w:sz w:val="26"/>
          <w:szCs w:val="26"/>
        </w:rPr>
        <w:t>.</w:t>
      </w:r>
    </w:p>
    <w:p w14:paraId="605E346E" w14:textId="77777777" w:rsidR="00273C48" w:rsidRPr="00273C48" w:rsidRDefault="00273C48" w:rsidP="00F3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0E53E1" w14:textId="77777777" w:rsidR="00273C48" w:rsidRPr="00CD7EEF" w:rsidRDefault="00273C48" w:rsidP="00273C48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7EEF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СИМПТОМЫ И ПРИЗНАКИ ТУБЕРКУЛЕЗА</w:t>
      </w:r>
    </w:p>
    <w:p w14:paraId="55B49223" w14:textId="77777777" w:rsidR="00273C48" w:rsidRPr="00273C48" w:rsidRDefault="00273C48" w:rsidP="00273C4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3C4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Длительный кашель </w:t>
      </w:r>
      <w:r w:rsidRPr="00273C48">
        <w:rPr>
          <w:rFonts w:ascii="Times New Roman" w:hAnsi="Times New Roman" w:cs="Times New Roman"/>
          <w:i/>
          <w:sz w:val="26"/>
          <w:szCs w:val="26"/>
        </w:rPr>
        <w:t xml:space="preserve">(более трех недель) или покашливание с выделением мокроты, возможно с кровью. </w:t>
      </w:r>
    </w:p>
    <w:p w14:paraId="0B5739C9" w14:textId="77777777" w:rsidR="00273C48" w:rsidRPr="00273C48" w:rsidRDefault="00273C48" w:rsidP="00273C4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73C48">
        <w:rPr>
          <w:rFonts w:ascii="Times New Roman" w:hAnsi="Times New Roman" w:cs="Times New Roman"/>
          <w:b/>
          <w:color w:val="FF0000"/>
          <w:sz w:val="26"/>
          <w:szCs w:val="26"/>
        </w:rPr>
        <w:t>Боли в грудной клетке.</w:t>
      </w:r>
    </w:p>
    <w:p w14:paraId="2C508B2B" w14:textId="77777777" w:rsidR="00273C48" w:rsidRDefault="00273C48" w:rsidP="00273C4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73C48">
        <w:rPr>
          <w:rFonts w:ascii="Times New Roman" w:hAnsi="Times New Roman" w:cs="Times New Roman"/>
          <w:b/>
          <w:color w:val="FF0000"/>
          <w:sz w:val="26"/>
          <w:szCs w:val="26"/>
        </w:rPr>
        <w:t>Потеря аппетита, снижение массы тела.</w:t>
      </w:r>
    </w:p>
    <w:p w14:paraId="28F7BE79" w14:textId="77777777" w:rsidR="00CD7EEF" w:rsidRDefault="00CD7EEF" w:rsidP="00CD7EE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352F73B" w14:textId="77777777" w:rsidR="00527A7B" w:rsidRDefault="00527A7B" w:rsidP="00527A7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0E37304" w14:textId="77777777" w:rsidR="00527A7B" w:rsidRPr="00B60F5A" w:rsidRDefault="00527A7B" w:rsidP="00527A7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Усиление потоотделения </w:t>
      </w:r>
      <w:r w:rsidRPr="00B60F5A">
        <w:rPr>
          <w:rFonts w:ascii="Times New Roman" w:hAnsi="Times New Roman" w:cs="Times New Roman"/>
          <w:i/>
          <w:sz w:val="26"/>
          <w:szCs w:val="26"/>
        </w:rPr>
        <w:t>(особенно в ночное время).</w:t>
      </w:r>
    </w:p>
    <w:p w14:paraId="10C03F77" w14:textId="77777777" w:rsidR="00B60F5A" w:rsidRDefault="00527A7B" w:rsidP="00B60F5A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Общее недомогание и слабость.</w:t>
      </w:r>
    </w:p>
    <w:p w14:paraId="3A4F77FF" w14:textId="77777777" w:rsidR="00527A7B" w:rsidRPr="00B60F5A" w:rsidRDefault="00527A7B" w:rsidP="00B60F5A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0F5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Периодически небольшое повышение температуры тела </w:t>
      </w:r>
      <w:r w:rsidRPr="00B60F5A">
        <w:rPr>
          <w:rFonts w:ascii="Times New Roman" w:hAnsi="Times New Roman" w:cs="Times New Roman"/>
          <w:i/>
          <w:sz w:val="26"/>
          <w:szCs w:val="26"/>
        </w:rPr>
        <w:t>(37,2-37,4 С</w:t>
      </w:r>
      <w:r w:rsidRPr="00B60F5A">
        <w:rPr>
          <w:rFonts w:ascii="Times New Roman" w:hAnsi="Times New Roman" w:cs="Times New Roman"/>
          <w:i/>
          <w:sz w:val="26"/>
          <w:szCs w:val="26"/>
          <w:vertAlign w:val="superscript"/>
        </w:rPr>
        <w:t>о</w:t>
      </w:r>
      <w:r w:rsidRPr="00B60F5A">
        <w:rPr>
          <w:rFonts w:ascii="Times New Roman" w:hAnsi="Times New Roman" w:cs="Times New Roman"/>
          <w:i/>
          <w:sz w:val="26"/>
          <w:szCs w:val="26"/>
        </w:rPr>
        <w:t>).</w:t>
      </w:r>
    </w:p>
    <w:p w14:paraId="15BB3B38" w14:textId="77777777" w:rsidR="00B60F5A" w:rsidRPr="00B60F5A" w:rsidRDefault="00527A7B" w:rsidP="00B60F5A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Покраснение и припухлость кожи при проведении пробы Манту </w:t>
      </w:r>
      <w:r w:rsidRPr="00B60F5A">
        <w:rPr>
          <w:rFonts w:ascii="Times New Roman" w:hAnsi="Times New Roman" w:cs="Times New Roman"/>
          <w:i/>
          <w:sz w:val="26"/>
          <w:szCs w:val="26"/>
        </w:rPr>
        <w:t>размером 5 мм и более у детей и подростков свидетельствуют еще не о самой болезни, а о факте заражения, поэтому требуется углубленное обследование ребенка.</w:t>
      </w:r>
    </w:p>
    <w:p w14:paraId="4ADB950E" w14:textId="77777777" w:rsidR="00B60F5A" w:rsidRDefault="00B60F5A" w:rsidP="00B60F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4F21F63" w14:textId="77777777" w:rsidR="00B60F5A" w:rsidRPr="00CD7EEF" w:rsidRDefault="00B60F5A" w:rsidP="00B60F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D7EEF">
        <w:rPr>
          <w:rFonts w:ascii="Times New Roman" w:hAnsi="Times New Roman" w:cs="Times New Roman"/>
          <w:b/>
          <w:color w:val="FF0000"/>
          <w:sz w:val="30"/>
          <w:szCs w:val="30"/>
        </w:rPr>
        <w:t>Профилактика туберкулеза</w:t>
      </w:r>
    </w:p>
    <w:p w14:paraId="37AB08FC" w14:textId="77777777" w:rsidR="00B60F5A" w:rsidRDefault="00B60F5A" w:rsidP="00B60F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F5A">
        <w:rPr>
          <w:rFonts w:ascii="Times New Roman" w:hAnsi="Times New Roman" w:cs="Times New Roman"/>
          <w:b/>
          <w:sz w:val="26"/>
          <w:szCs w:val="26"/>
        </w:rPr>
        <w:t>Важнейшими методами профилактики туберкулеза у детей, подростков и взрослых являются:</w:t>
      </w:r>
    </w:p>
    <w:p w14:paraId="3784743A" w14:textId="77777777" w:rsidR="00B60F5A" w:rsidRPr="00B60F5A" w:rsidRDefault="00B60F5A" w:rsidP="00B60F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BB640" w14:textId="77777777" w:rsidR="00B60F5A" w:rsidRDefault="00B60F5A" w:rsidP="00B60F5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EEF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Проведение прививок БЦЖ</w:t>
      </w:r>
      <w:r w:rsidRPr="00B60F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противотуберкулезная вакцинация. Первая прививка против туберкулеза проводится в родильном отделении на 3-5 день жизни ребенка, и иммунитет держится до 7 лет. Затем, чтобы поддержать защиту от туберкулезной инфекции, прививку повторяют в 7 и 14 лет.</w:t>
      </w:r>
    </w:p>
    <w:p w14:paraId="123BA5A5" w14:textId="77777777" w:rsidR="00B60F5A" w:rsidRDefault="00B60F5A" w:rsidP="00B60F5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EEF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Профилактическое обследование населения</w:t>
      </w:r>
      <w:r w:rsidR="00CD7E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D7EEF" w:rsidRPr="00CD7EE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D7EEF" w:rsidRPr="00CD7EEF">
        <w:rPr>
          <w:rFonts w:ascii="Times New Roman" w:hAnsi="Times New Roman" w:cs="Times New Roman"/>
          <w:sz w:val="26"/>
          <w:szCs w:val="26"/>
        </w:rPr>
        <w:t>рентгенофлюорография</w:t>
      </w:r>
      <w:proofErr w:type="spellEnd"/>
      <w:r w:rsidR="00CD7EEF" w:rsidRPr="00CD7EEF">
        <w:rPr>
          <w:rFonts w:ascii="Times New Roman" w:hAnsi="Times New Roman" w:cs="Times New Roman"/>
          <w:sz w:val="26"/>
          <w:szCs w:val="26"/>
        </w:rPr>
        <w:t>) не реже 1 раза в 2 года для всего населения и ежегодно для групп риска.</w:t>
      </w:r>
    </w:p>
    <w:p w14:paraId="154E701A" w14:textId="77777777" w:rsidR="00CD7EEF" w:rsidRDefault="00CD7EEF" w:rsidP="00B60F5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EE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Выполнение комплекса мероприятий, </w:t>
      </w:r>
      <w:r w:rsidRPr="00CD7EEF">
        <w:rPr>
          <w:rFonts w:ascii="Times New Roman" w:hAnsi="Times New Roman" w:cs="Times New Roman"/>
          <w:sz w:val="26"/>
          <w:szCs w:val="26"/>
        </w:rPr>
        <w:t>повышающих защитные силы организма: правильное полноценное питание, рациональный режим труда и отдыха, отказ от вредных привычек, закаливание, занятие физической культурой и т.д.</w:t>
      </w:r>
    </w:p>
    <w:p w14:paraId="7D2F6205" w14:textId="77777777" w:rsidR="00CD7EEF" w:rsidRPr="00CD7EEF" w:rsidRDefault="00CD7EEF" w:rsidP="00B60F5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D04C16" w14:textId="77777777" w:rsidR="00CD7EEF" w:rsidRDefault="00CD7EEF" w:rsidP="00CD7EEF">
      <w:pPr>
        <w:pStyle w:val="a3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D7EEF">
        <w:rPr>
          <w:rFonts w:ascii="Times New Roman" w:hAnsi="Times New Roman" w:cs="Times New Roman"/>
          <w:b/>
          <w:color w:val="FF0000"/>
          <w:sz w:val="26"/>
          <w:szCs w:val="26"/>
        </w:rPr>
        <w:t>ПОМНИТЕ! Туберкулез легче предупредить, чем потом лечить.</w:t>
      </w:r>
    </w:p>
    <w:p w14:paraId="5B039B9E" w14:textId="77777777" w:rsidR="00955BAF" w:rsidRPr="00CD7EEF" w:rsidRDefault="00955BAF" w:rsidP="00CD7EEF">
      <w:pPr>
        <w:pStyle w:val="a3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475DC02" w14:textId="77777777" w:rsidR="00CD7EEF" w:rsidRDefault="00CD7EEF" w:rsidP="00B60F5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8609E0" w14:textId="77777777" w:rsidR="00CD7EEF" w:rsidRDefault="00CD7EEF" w:rsidP="00CD7EEF">
      <w:pPr>
        <w:pStyle w:val="a3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CD7EEF">
        <w:rPr>
          <w:rFonts w:ascii="Times New Roman" w:hAnsi="Times New Roman" w:cs="Times New Roman"/>
          <w:b/>
        </w:rPr>
        <w:t>Брестский областной противотуберкулезный диспансер</w:t>
      </w:r>
    </w:p>
    <w:p w14:paraId="3935A55A" w14:textId="77777777" w:rsidR="00CD7EEF" w:rsidRDefault="00CD7EEF" w:rsidP="00CD7EEF">
      <w:pPr>
        <w:pStyle w:val="a3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Брестская городская организация </w:t>
      </w:r>
    </w:p>
    <w:p w14:paraId="5A153267" w14:textId="07593E2B" w:rsidR="00CD7EEF" w:rsidRPr="00CD7EEF" w:rsidRDefault="00CD7EEF" w:rsidP="00CD7EEF">
      <w:pPr>
        <w:pStyle w:val="a3"/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Белорусского </w:t>
      </w:r>
      <w:bookmarkStart w:id="0" w:name="_GoBack"/>
      <w:bookmarkEnd w:id="0"/>
      <w:r>
        <w:rPr>
          <w:rFonts w:ascii="Times New Roman" w:hAnsi="Times New Roman" w:cs="Times New Roman"/>
          <w:b/>
        </w:rPr>
        <w:t>Красного Креста</w:t>
      </w:r>
    </w:p>
    <w:p w14:paraId="7A3B88E8" w14:textId="77777777" w:rsidR="00B60F5A" w:rsidRPr="00CA0FB5" w:rsidRDefault="00B60F5A" w:rsidP="00CA0FB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sectPr w:rsidR="00B60F5A" w:rsidRPr="00CA0FB5" w:rsidSect="00CD7EEF">
      <w:pgSz w:w="16838" w:h="11906" w:orient="landscape"/>
      <w:pgMar w:top="426" w:right="678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843"/>
    <w:multiLevelType w:val="hybridMultilevel"/>
    <w:tmpl w:val="5EEE2F72"/>
    <w:lvl w:ilvl="0" w:tplc="ABDCCC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00"/>
    <w:rsid w:val="00097D26"/>
    <w:rsid w:val="000A1C00"/>
    <w:rsid w:val="000B20FD"/>
    <w:rsid w:val="001357CD"/>
    <w:rsid w:val="001E2637"/>
    <w:rsid w:val="0025516D"/>
    <w:rsid w:val="00273C48"/>
    <w:rsid w:val="00296FD9"/>
    <w:rsid w:val="00382F5C"/>
    <w:rsid w:val="00403BD8"/>
    <w:rsid w:val="00527A7B"/>
    <w:rsid w:val="00735658"/>
    <w:rsid w:val="00955BAF"/>
    <w:rsid w:val="00B60F5A"/>
    <w:rsid w:val="00CA0FB5"/>
    <w:rsid w:val="00CD7EEF"/>
    <w:rsid w:val="00F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8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2024-03-13T07:51:00Z</cp:lastPrinted>
  <dcterms:created xsi:type="dcterms:W3CDTF">2024-03-11T10:30:00Z</dcterms:created>
  <dcterms:modified xsi:type="dcterms:W3CDTF">2024-03-13T08:00:00Z</dcterms:modified>
</cp:coreProperties>
</file>